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8B" w:rsidRDefault="00B9118B" w:rsidP="00B9118B">
      <w:pPr>
        <w:jc w:val="center"/>
        <w:rPr>
          <w:rFonts w:ascii="黑体" w:eastAsia="黑体" w:hAnsi="黑体"/>
          <w:sz w:val="21"/>
          <w:szCs w:val="21"/>
        </w:rPr>
      </w:pPr>
      <w:bookmarkStart w:id="0" w:name="_GoBack"/>
      <w:r>
        <w:rPr>
          <w:rFonts w:ascii="黑体" w:eastAsia="黑体" w:hAnsi="黑体" w:hint="eastAsia"/>
          <w:sz w:val="21"/>
          <w:szCs w:val="21"/>
        </w:rPr>
        <w:t>升放无人驾驶自由气球、系留气球单位资质认定窗口办理流程图</w:t>
      </w:r>
    </w:p>
    <w:bookmarkEnd w:id="0"/>
    <w:p w:rsidR="00B9118B" w:rsidRPr="00B9118B" w:rsidRDefault="00B9118B" w:rsidP="00B9118B">
      <w:pPr>
        <w:jc w:val="center"/>
        <w:rPr>
          <w:rFonts w:hint="eastAsia"/>
          <w:noProof/>
          <w:sz w:val="21"/>
          <w:szCs w:val="21"/>
        </w:rPr>
      </w:pPr>
    </w:p>
    <w:p w:rsidR="00B9118B" w:rsidRDefault="00B9118B" w:rsidP="00B9118B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271770" cy="5303520"/>
            <wp:effectExtent l="0" t="0" r="508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30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ab/>
        <w:t xml:space="preserve">        </w:t>
      </w:r>
    </w:p>
    <w:p w:rsidR="00CB6BE3" w:rsidRDefault="00CB6BE3"/>
    <w:sectPr w:rsidR="00CB6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8B"/>
    <w:rsid w:val="00B9118B"/>
    <w:rsid w:val="00C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8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11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118B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8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11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118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2016-09-07T03:27:00Z</dcterms:created>
  <dcterms:modified xsi:type="dcterms:W3CDTF">2016-09-07T03:28:00Z</dcterms:modified>
</cp:coreProperties>
</file>